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0EA" w:rsidRPr="001F439B" w:rsidRDefault="00960495" w:rsidP="001F439B">
      <w:pPr>
        <w:shd w:val="clear" w:color="auto" w:fill="FFFFFF"/>
        <w:spacing w:after="0" w:line="360" w:lineRule="auto"/>
        <w:outlineLvl w:val="1"/>
        <w:rPr>
          <w:rFonts w:ascii="Times New Roman" w:eastAsia="Times New Roman" w:hAnsi="Times New Roman" w:cs="Times New Roman"/>
          <w:b/>
          <w:bCs/>
          <w:sz w:val="48"/>
          <w:szCs w:val="28"/>
          <w:bdr w:val="none" w:sz="0" w:space="0" w:color="auto" w:frame="1"/>
        </w:rPr>
      </w:pPr>
      <w:r w:rsidRPr="001F439B">
        <w:rPr>
          <w:rFonts w:ascii="Times New Roman" w:eastAsia="Times New Roman" w:hAnsi="Times New Roman" w:cs="Times New Roman"/>
          <w:b/>
          <w:bCs/>
          <w:sz w:val="48"/>
          <w:szCs w:val="28"/>
          <w:bdr w:val="none" w:sz="0" w:space="0" w:color="auto" w:frame="1"/>
        </w:rPr>
        <w:t>TRUNG TÂM Y TẾ</w:t>
      </w:r>
    </w:p>
    <w:p w:rsidR="00960495" w:rsidRPr="001F439B" w:rsidRDefault="00960495" w:rsidP="001F439B">
      <w:pPr>
        <w:shd w:val="clear" w:color="auto" w:fill="FFFFFF"/>
        <w:spacing w:after="0" w:line="360" w:lineRule="auto"/>
        <w:outlineLvl w:val="1"/>
        <w:rPr>
          <w:rFonts w:ascii="Times New Roman" w:eastAsia="Times New Roman" w:hAnsi="Times New Roman" w:cs="Times New Roman"/>
          <w:b/>
          <w:bCs/>
          <w:sz w:val="30"/>
          <w:szCs w:val="28"/>
          <w:bdr w:val="none" w:sz="0" w:space="0" w:color="auto" w:frame="1"/>
        </w:rPr>
      </w:pPr>
      <w:r w:rsidRPr="001F439B">
        <w:rPr>
          <w:rFonts w:ascii="Times New Roman" w:eastAsia="Times New Roman" w:hAnsi="Times New Roman" w:cs="Times New Roman"/>
          <w:b/>
          <w:bCs/>
          <w:sz w:val="30"/>
          <w:szCs w:val="28"/>
          <w:bdr w:val="none" w:sz="0" w:space="0" w:color="auto" w:frame="1"/>
        </w:rPr>
        <w:t>Họ và tên: Lê Thị Huyền</w:t>
      </w:r>
    </w:p>
    <w:p w:rsidR="001F439B" w:rsidRPr="001F439B" w:rsidRDefault="001F439B" w:rsidP="005600EA">
      <w:pPr>
        <w:shd w:val="clear" w:color="auto" w:fill="FFFFFF"/>
        <w:spacing w:after="0" w:line="240" w:lineRule="auto"/>
        <w:outlineLvl w:val="1"/>
        <w:rPr>
          <w:rFonts w:ascii="Times New Roman" w:eastAsia="Times New Roman" w:hAnsi="Times New Roman" w:cs="Times New Roman"/>
          <w:b/>
          <w:bCs/>
          <w:sz w:val="28"/>
          <w:szCs w:val="28"/>
        </w:rPr>
      </w:pPr>
    </w:p>
    <w:p w:rsidR="005930A6" w:rsidRPr="001F439B" w:rsidRDefault="005600EA" w:rsidP="005600EA">
      <w:pPr>
        <w:shd w:val="clear" w:color="auto" w:fill="FFFFFF"/>
        <w:spacing w:after="0" w:line="240" w:lineRule="auto"/>
        <w:jc w:val="center"/>
        <w:rPr>
          <w:rFonts w:ascii="Times New Roman" w:eastAsia="Times New Roman" w:hAnsi="Times New Roman" w:cs="Times New Roman"/>
          <w:sz w:val="34"/>
          <w:szCs w:val="28"/>
        </w:rPr>
      </w:pPr>
      <w:r w:rsidRPr="001F439B">
        <w:rPr>
          <w:rFonts w:ascii="Times New Roman" w:eastAsia="Times New Roman" w:hAnsi="Times New Roman" w:cs="Times New Roman"/>
          <w:sz w:val="34"/>
          <w:szCs w:val="28"/>
        </w:rPr>
        <w:t>BÀI THU HOẠCH</w:t>
      </w:r>
      <w:r w:rsidR="001F439B" w:rsidRPr="001F439B">
        <w:rPr>
          <w:rFonts w:ascii="Times New Roman" w:eastAsia="Times New Roman" w:hAnsi="Times New Roman" w:cs="Times New Roman"/>
          <w:sz w:val="34"/>
          <w:szCs w:val="28"/>
        </w:rPr>
        <w:t xml:space="preserve"> CHÍNH TRỊ HÈ 2018</w:t>
      </w:r>
    </w:p>
    <w:p w:rsidR="001F439B" w:rsidRDefault="001F439B" w:rsidP="005930A6">
      <w:pPr>
        <w:shd w:val="clear" w:color="auto" w:fill="FFFFFF"/>
        <w:spacing w:after="0" w:line="240" w:lineRule="auto"/>
        <w:rPr>
          <w:rFonts w:ascii="Times New Roman" w:eastAsia="Times New Roman" w:hAnsi="Times New Roman" w:cs="Times New Roman"/>
          <w:sz w:val="28"/>
          <w:szCs w:val="28"/>
        </w:rPr>
      </w:pPr>
    </w:p>
    <w:p w:rsidR="005930A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I/</w:t>
      </w:r>
      <w:r w:rsidR="00960495"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Câu Hỏi:</w:t>
      </w:r>
    </w:p>
    <w:p w:rsidR="00F37476" w:rsidRPr="008D0BDB" w:rsidRDefault="005930A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1/ </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phòng cách,</w:t>
      </w:r>
      <w:r w:rsidR="00F37476"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tác phong công tác của người đứng đầu, của cán bộ</w:t>
      </w:r>
      <w:r w:rsidR="00F37476" w:rsidRPr="008D0BDB">
        <w:rPr>
          <w:rFonts w:ascii="Times New Roman" w:eastAsia="Times New Roman" w:hAnsi="Times New Roman" w:cs="Times New Roman"/>
          <w:sz w:val="28"/>
          <w:szCs w:val="28"/>
        </w:rPr>
        <w:t>, đảng viên.</w:t>
      </w:r>
    </w:p>
    <w:p w:rsidR="00F3747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2/</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 Qua nghiên cứu Nghị quyết Trung ương 7 khóa XII, đồng chí nhận thức như thế nào về công tác cán bộ và xây dựng đội ngủ cán bộ trong giai đoạn hiện nay. Liên hệ thực tiển.</w:t>
      </w:r>
    </w:p>
    <w:p w:rsidR="00F3747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II/</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 Trả Lởi:</w:t>
      </w:r>
    </w:p>
    <w:p w:rsidR="00464E25" w:rsidRPr="008D0BDB" w:rsidRDefault="00464E25" w:rsidP="001F439B">
      <w:pPr>
        <w:shd w:val="clear" w:color="auto" w:fill="FFFFFF"/>
        <w:spacing w:after="0" w:line="360" w:lineRule="auto"/>
        <w:outlineLvl w:val="2"/>
        <w:rPr>
          <w:rFonts w:ascii="Times New Roman" w:eastAsia="Times New Roman" w:hAnsi="Times New Roman" w:cs="Times New Roman"/>
          <w:b/>
          <w:bCs/>
          <w:sz w:val="28"/>
          <w:szCs w:val="28"/>
        </w:rPr>
      </w:pPr>
      <w:r w:rsidRPr="008D0BDB">
        <w:rPr>
          <w:rFonts w:ascii="Times New Roman" w:eastAsia="Times New Roman" w:hAnsi="Times New Roman" w:cs="Times New Roman"/>
          <w:sz w:val="28"/>
          <w:szCs w:val="28"/>
        </w:rPr>
        <w:t xml:space="preserve"> 1/</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Nhận thức và liên hệ kết quả thực hiện gắn với xây dựng </w:t>
      </w:r>
      <w:r w:rsidR="00F729C5" w:rsidRPr="008D0BDB">
        <w:rPr>
          <w:rFonts w:ascii="Times New Roman" w:eastAsia="Times New Roman" w:hAnsi="Times New Roman" w:cs="Times New Roman"/>
          <w:sz w:val="28"/>
          <w:szCs w:val="28"/>
        </w:rPr>
        <w:t>hành động cụ thể qua</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v</w:t>
      </w:r>
      <w:r w:rsidR="00464E25" w:rsidRPr="008D0BDB">
        <w:rPr>
          <w:rFonts w:ascii="Times New Roman" w:eastAsia="Times New Roman" w:hAnsi="Times New Roman" w:cs="Times New Roman"/>
          <w:sz w:val="28"/>
          <w:szCs w:val="28"/>
        </w:rPr>
        <w:t>iệc học tập, quán triệt và tổ chức thực hiện Nghị quyết, Chỉ thị của Đảng</w:t>
      </w:r>
      <w:r w:rsidRPr="008D0BDB">
        <w:rPr>
          <w:rFonts w:ascii="Times New Roman" w:eastAsia="Times New Roman" w:hAnsi="Times New Roman" w:cs="Times New Roman"/>
          <w:sz w:val="28"/>
          <w:szCs w:val="28"/>
        </w:rPr>
        <w:t>, lảnh đạo trong đơn vị</w:t>
      </w:r>
      <w:r w:rsidR="00464E25" w:rsidRPr="008D0BDB">
        <w:rPr>
          <w:rFonts w:ascii="Times New Roman" w:eastAsia="Times New Roman" w:hAnsi="Times New Roman" w:cs="Times New Roman"/>
          <w:sz w:val="28"/>
          <w:szCs w:val="28"/>
        </w:rPr>
        <w:t xml:space="preserve"> là khâu đầu tiên và rất quan trọng nhằm tạo ra sự thống nhất trong Đả</w:t>
      </w:r>
      <w:r w:rsidRPr="008D0BDB">
        <w:rPr>
          <w:rFonts w:ascii="Times New Roman" w:eastAsia="Times New Roman" w:hAnsi="Times New Roman" w:cs="Times New Roman"/>
          <w:sz w:val="28"/>
          <w:szCs w:val="28"/>
        </w:rPr>
        <w:t>ng, sự đồng thuận trong tập thể đơn vị</w:t>
      </w:r>
      <w:r w:rsidR="00464E25" w:rsidRPr="008D0BDB">
        <w:rPr>
          <w:rFonts w:ascii="Times New Roman" w:eastAsia="Times New Roman" w:hAnsi="Times New Roman" w:cs="Times New Roman"/>
          <w:sz w:val="28"/>
          <w:szCs w:val="28"/>
        </w:rPr>
        <w:t>, là tiền đề vững chắc bảo đảm cho sự thà</w:t>
      </w:r>
      <w:r w:rsidRPr="008D0BDB">
        <w:rPr>
          <w:rFonts w:ascii="Times New Roman" w:eastAsia="Times New Roman" w:hAnsi="Times New Roman" w:cs="Times New Roman"/>
          <w:sz w:val="28"/>
          <w:szCs w:val="28"/>
        </w:rPr>
        <w:t>nh công trong tổ chức thực hiện.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 Đối với cán bộ chủ chốt cần đi sâu phân tích những nội dung, những điểm mới  gắn với liên hệ thực tiễn của đơn vị; cần đề cao phương pháp tự nghiên cứu, tăng cường trao đổi, thảo luận và quán triệt những vấn đề có liên quan đến quan điểm, lý luận gắn với thực tiễn.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96049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Không được xem nhẹ việc xây dựng và tổ chức thực hiện chương trình, kế hoạch hành động. Cần đầu tư công sức, trí tuệ, huy động các nguồn lực để chương trình, kế hoạch hành động thực hiện tại đơn vị thực sự sát hợp, khả thi, cụ thể hóa bằng các chỉ tiêu, nhiệm vụ, giải pháp, nguồn lực, đồng thời có sự phân công trách nhiệm và quy định thời gian thực hiện cụ thể, tránh chung chung; thường xuyên </w:t>
      </w:r>
      <w:r w:rsidRPr="008D0BDB">
        <w:rPr>
          <w:rFonts w:ascii="Times New Roman" w:eastAsia="Times New Roman" w:hAnsi="Times New Roman" w:cs="Times New Roman"/>
          <w:sz w:val="28"/>
          <w:szCs w:val="28"/>
        </w:rPr>
        <w:lastRenderedPageBreak/>
        <w:t>đôn đốc, giám sát, kiểm tra kết quả thực hiện, kịp thời uốn nắn những sai trái, lệch lạc, bổ sung, điều chỉnh cho phù hợp.</w:t>
      </w:r>
      <w:r w:rsidR="00574090" w:rsidRPr="008D0BDB">
        <w:rPr>
          <w:rFonts w:ascii="Times New Roman" w:eastAsia="Times New Roman" w:hAnsi="Times New Roman" w:cs="Times New Roman"/>
          <w:sz w:val="28"/>
          <w:szCs w:val="28"/>
        </w:rPr>
        <w:t xml:space="preserve"> B</w:t>
      </w:r>
      <w:r w:rsidRPr="008D0BDB">
        <w:rPr>
          <w:rFonts w:ascii="Times New Roman" w:eastAsia="Times New Roman" w:hAnsi="Times New Roman" w:cs="Times New Roman"/>
          <w:sz w:val="28"/>
          <w:szCs w:val="28"/>
        </w:rPr>
        <w:t>ảo đảm nâng cao chất lượng thông tin, tạo sự đồng bộ, thống nhất từ trên xuống dưới.</w:t>
      </w:r>
    </w:p>
    <w:p w:rsidR="00030108" w:rsidRPr="008D0BDB" w:rsidRDefault="00030108"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hAnsi="Times New Roman" w:cs="Times New Roman"/>
          <w:sz w:val="28"/>
          <w:szCs w:val="28"/>
          <w:shd w:val="clear" w:color="auto" w:fill="FFFFFF"/>
        </w:rPr>
        <w:t>- Để xây dựng đội ngũ cán bộ các cấp, nhất là cấp chiến lược đủ phẩm chất, năng lực và uy tín, ngang tầm nhiệm vụ, Nghị quyết đề ra các nhóm nhiệm vụ, giải pháp chủ yếu. Đó là nâng cao nhận thức, tăng cường giáo dục chính trị, tư tưởng, đạo đức, lối sống cho cán bộ, đảng viên; tiếp tục đổi mới, nâng cao chất lượng, hiệu quả công tác cán bộ; xây dựng đội ngũ cán bộ các cấp có phẩm chất, năng lực, uy tín, đáp ứng yêu cầu trong thời kỳ mới; tập trung xây dựng đội ngũ cán bộ cấp chiến lược ngang tầm nhiệm vụ; kiểm soát chặt chẽ quyền lực trong công tác cán bộ; chống chạy chức, chạy quyền; phát huy vai trò của nhân dân tham gia xây dựng đội ngũ cán bộ; nâng cao chất lượng công tác tham mưu, coi trọng tổng kết thực tiễn, nghiên cứu lý luận về công tác tổ chức, cán bộ; một số nội dung cơ bản về công tác nhân sự đại hội đảng bộ các cấp và Đại hội Đảng toàn quốc. Đồng thời nhằm thực hiện tốt các nhóm nhiệm vụ giải pháp nêu trên, Nghị quyết đã xác định hai trọng tâm và năm đột phá.</w:t>
      </w:r>
    </w:p>
    <w:p w:rsidR="00960495" w:rsidRPr="008D0BDB" w:rsidRDefault="00574090"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p>
    <w:p w:rsidR="00203BC0" w:rsidRPr="008D0BDB" w:rsidRDefault="00574090"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2/</w:t>
      </w:r>
      <w:r w:rsidR="00203BC0" w:rsidRPr="008D0BDB">
        <w:rPr>
          <w:rFonts w:ascii="Times New Roman" w:eastAsia="Times New Roman" w:hAnsi="Times New Roman" w:cs="Times New Roman"/>
          <w:sz w:val="28"/>
          <w:szCs w:val="28"/>
        </w:rPr>
        <w:t xml:space="preserve"> Qua nghiên cứu Nghị quyết Trung ương 7 khóa XII, bản thân nhận thức về công tác cán bộ và xây dựng đội ngủ cán bộ trong giai đoạn hiện nay. Liên hệ thực tiển.</w:t>
      </w:r>
    </w:p>
    <w:p w:rsidR="00030108" w:rsidRPr="008D0BDB" w:rsidRDefault="00030108" w:rsidP="001F439B">
      <w:pPr>
        <w:pStyle w:val="NormalWeb"/>
        <w:shd w:val="clear" w:color="auto" w:fill="FFFFFF"/>
        <w:spacing w:before="0" w:beforeAutospacing="0" w:after="0" w:afterAutospacing="0" w:line="360" w:lineRule="auto"/>
        <w:rPr>
          <w:sz w:val="28"/>
          <w:szCs w:val="28"/>
        </w:rPr>
      </w:pPr>
      <w:r w:rsidRPr="008D0BDB">
        <w:rPr>
          <w:sz w:val="28"/>
          <w:szCs w:val="28"/>
        </w:rPr>
        <w:t>-</w:t>
      </w:r>
      <w:r w:rsidR="005600EA" w:rsidRPr="008D0BDB">
        <w:rPr>
          <w:sz w:val="28"/>
          <w:szCs w:val="28"/>
        </w:rPr>
        <w:t xml:space="preserve"> Nghị quyết</w:t>
      </w:r>
      <w:r w:rsidR="00203BC0" w:rsidRPr="008D0BDB">
        <w:rPr>
          <w:sz w:val="28"/>
          <w:szCs w:val="28"/>
        </w:rPr>
        <w:t xml:space="preserve"> Trung ương 7</w:t>
      </w:r>
      <w:r w:rsidR="005600EA" w:rsidRPr="008D0BDB">
        <w:rPr>
          <w:sz w:val="28"/>
          <w:szCs w:val="28"/>
        </w:rPr>
        <w:t xml:space="preserve"> tập trung xây dựng đội ngũ cán bộ các cấp, nhất là cấp chiến lược đủ năng lực, phẩm chất và uy tín, ngang tầm nhiệm.</w:t>
      </w:r>
    </w:p>
    <w:p w:rsidR="00DA72D5" w:rsidRPr="008D0BDB" w:rsidRDefault="00DA72D5" w:rsidP="001F439B">
      <w:pPr>
        <w:pStyle w:val="NormalWeb"/>
        <w:shd w:val="clear" w:color="auto" w:fill="FFFFFF"/>
        <w:spacing w:before="0" w:beforeAutospacing="0" w:after="0" w:afterAutospacing="0" w:line="360" w:lineRule="auto"/>
        <w:rPr>
          <w:sz w:val="28"/>
          <w:szCs w:val="28"/>
        </w:rPr>
      </w:pPr>
      <w:r w:rsidRPr="008D0BDB">
        <w:rPr>
          <w:sz w:val="28"/>
          <w:szCs w:val="28"/>
        </w:rPr>
        <w:t xml:space="preserve"> - Nâng cao nhận thức của cán bộ viên chức trong đơn vị trong việc học tập, tiếp thu nghị quyết để vận dụng vào công việc của đơn vị.</w:t>
      </w:r>
    </w:p>
    <w:p w:rsidR="00DA72D5" w:rsidRPr="008D0BDB" w:rsidRDefault="00DA72D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Triển khai thực hiện có hiệu quả các nội dung của nghị quyết bằng các kế hoạch, bước đi cụ thể</w:t>
      </w:r>
    </w:p>
    <w:p w:rsidR="00DA72D5" w:rsidRPr="008D0BDB" w:rsidRDefault="00DA72D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Tổng kết, rút kinh nghiệm hàng tháng, hàng quý, hàng năm trong việc triển khai thực hiện nghị quyết.</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lastRenderedPageBreak/>
        <w:t xml:space="preserve">- </w:t>
      </w:r>
      <w:r w:rsidR="00DA72D5" w:rsidRPr="008D0BDB">
        <w:rPr>
          <w:rFonts w:ascii="Times New Roman" w:eastAsia="Times New Roman" w:hAnsi="Times New Roman" w:cs="Times New Roman"/>
          <w:sz w:val="28"/>
          <w:szCs w:val="28"/>
        </w:rPr>
        <w:t>Kiên quyết đấu tranh với những quan điểm sai trái, luận điệu xuyên tạc; mở rộng các hình thức tuyên truyền, nhân rộng những điển hình tiên tiến, những cách làm sáng tạo, hiệu quả.</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Tăng cường công tác học tập chính trị, tư tưở</w:t>
      </w:r>
      <w:r w:rsidR="00005685" w:rsidRPr="008D0BDB">
        <w:rPr>
          <w:rFonts w:ascii="Times New Roman" w:eastAsia="Times New Roman" w:hAnsi="Times New Roman" w:cs="Times New Roman"/>
          <w:sz w:val="28"/>
          <w:szCs w:val="28"/>
        </w:rPr>
        <w:t>ng, nâng cao đạo đức cách mạng</w:t>
      </w:r>
      <w:r w:rsidR="00DA72D5" w:rsidRPr="008D0BDB">
        <w:rPr>
          <w:rFonts w:ascii="Times New Roman" w:eastAsia="Times New Roman" w:hAnsi="Times New Roman" w:cs="Times New Roman"/>
          <w:sz w:val="28"/>
          <w:szCs w:val="28"/>
        </w:rPr>
        <w:t>, truyền thống lịch sử, văn hoá của dân tộc; kết hợp chặt chẽ, hiệu quả giữa đào tạo với rèn luyện trong thực tiễn và đẩy mạnh học tập, làm theo tư tưởng, đạo đức, phong cách Hồ Chí Minh.</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Thực hiện nghiêm túc chế độ học tập, bồi dưỡng lý luận chính trị và cập nhật kiến thức mới.</w:t>
      </w:r>
    </w:p>
    <w:p w:rsidR="005600EA" w:rsidRDefault="00310268" w:rsidP="00310268">
      <w:pPr>
        <w:shd w:val="clear" w:color="auto" w:fill="FFFFFF"/>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TP.HCM, ngày 26 tháng 7 năm 2018</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viết bài</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5021A2">
      <w:pPr>
        <w:ind w:left="4320" w:firstLine="720"/>
        <w:jc w:val="center"/>
        <w:rPr>
          <w:rFonts w:ascii="Times New Roman" w:eastAsia="Times New Roman" w:hAnsi="Times New Roman" w:cs="Times New Roman"/>
          <w:b/>
          <w:bCs/>
          <w:sz w:val="30"/>
          <w:szCs w:val="28"/>
          <w:bdr w:val="none" w:sz="0" w:space="0" w:color="auto" w:frame="1"/>
        </w:rPr>
      </w:pPr>
    </w:p>
    <w:p w:rsidR="005021A2" w:rsidRPr="008D0BDB" w:rsidRDefault="005021A2" w:rsidP="005021A2">
      <w:pPr>
        <w:ind w:left="4320" w:firstLine="720"/>
        <w:jc w:val="center"/>
        <w:rPr>
          <w:rFonts w:ascii="Times New Roman" w:hAnsi="Times New Roman" w:cs="Times New Roman"/>
          <w:sz w:val="28"/>
          <w:szCs w:val="28"/>
        </w:rPr>
      </w:pPr>
      <w:bookmarkStart w:id="0" w:name="_GoBack"/>
      <w:bookmarkEnd w:id="0"/>
      <w:r w:rsidRPr="001F439B">
        <w:rPr>
          <w:rFonts w:ascii="Times New Roman" w:eastAsia="Times New Roman" w:hAnsi="Times New Roman" w:cs="Times New Roman"/>
          <w:b/>
          <w:bCs/>
          <w:sz w:val="30"/>
          <w:szCs w:val="28"/>
          <w:bdr w:val="none" w:sz="0" w:space="0" w:color="auto" w:frame="1"/>
        </w:rPr>
        <w:t>Lê Thị Huyền</w:t>
      </w:r>
    </w:p>
    <w:sectPr w:rsidR="005021A2" w:rsidRPr="008D0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6BB2"/>
    <w:multiLevelType w:val="multilevel"/>
    <w:tmpl w:val="B8C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13CB5"/>
    <w:multiLevelType w:val="multilevel"/>
    <w:tmpl w:val="6848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6E14B7"/>
    <w:multiLevelType w:val="multilevel"/>
    <w:tmpl w:val="D08E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4D66C9"/>
    <w:multiLevelType w:val="multilevel"/>
    <w:tmpl w:val="098E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E1052E"/>
    <w:multiLevelType w:val="hybridMultilevel"/>
    <w:tmpl w:val="E604E864"/>
    <w:lvl w:ilvl="0" w:tplc="AACCF3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9490A"/>
    <w:multiLevelType w:val="multilevel"/>
    <w:tmpl w:val="95F6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A970D2"/>
    <w:multiLevelType w:val="multilevel"/>
    <w:tmpl w:val="F79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733B57"/>
    <w:multiLevelType w:val="multilevel"/>
    <w:tmpl w:val="865E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681514"/>
    <w:multiLevelType w:val="multilevel"/>
    <w:tmpl w:val="AE0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EF1847"/>
    <w:multiLevelType w:val="multilevel"/>
    <w:tmpl w:val="17B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EA2CBD"/>
    <w:multiLevelType w:val="multilevel"/>
    <w:tmpl w:val="37E80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0FE08A4"/>
    <w:multiLevelType w:val="multilevel"/>
    <w:tmpl w:val="70A6E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81999"/>
    <w:multiLevelType w:val="hybridMultilevel"/>
    <w:tmpl w:val="0B426288"/>
    <w:lvl w:ilvl="0" w:tplc="9BAEE1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483E4A"/>
    <w:multiLevelType w:val="multilevel"/>
    <w:tmpl w:val="AD7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lvl w:ilvl="0">
        <w:numFmt w:val="decimal"/>
        <w:lvlText w:val="%1."/>
        <w:lvlJc w:val="left"/>
      </w:lvl>
    </w:lvlOverride>
  </w:num>
  <w:num w:numId="3">
    <w:abstractNumId w:val="13"/>
  </w:num>
  <w:num w:numId="4">
    <w:abstractNumId w:val="7"/>
  </w:num>
  <w:num w:numId="5">
    <w:abstractNumId w:val="8"/>
  </w:num>
  <w:num w:numId="6">
    <w:abstractNumId w:val="6"/>
  </w:num>
  <w:num w:numId="7">
    <w:abstractNumId w:val="2"/>
  </w:num>
  <w:num w:numId="8">
    <w:abstractNumId w:val="10"/>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9"/>
  </w:num>
  <w:num w:numId="11">
    <w:abstractNumId w:val="0"/>
  </w:num>
  <w:num w:numId="12">
    <w:abstractNumId w:val="12"/>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EA"/>
    <w:rsid w:val="00005685"/>
    <w:rsid w:val="00030108"/>
    <w:rsid w:val="00062BFD"/>
    <w:rsid w:val="001F439B"/>
    <w:rsid w:val="00203BC0"/>
    <w:rsid w:val="00213052"/>
    <w:rsid w:val="002A47E8"/>
    <w:rsid w:val="00310268"/>
    <w:rsid w:val="00464E25"/>
    <w:rsid w:val="005021A2"/>
    <w:rsid w:val="005600EA"/>
    <w:rsid w:val="00574090"/>
    <w:rsid w:val="005930A6"/>
    <w:rsid w:val="008D0BDB"/>
    <w:rsid w:val="008F0596"/>
    <w:rsid w:val="00960495"/>
    <w:rsid w:val="00DA72D5"/>
    <w:rsid w:val="00F37476"/>
    <w:rsid w:val="00F72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77060">
      <w:bodyDiv w:val="1"/>
      <w:marLeft w:val="0"/>
      <w:marRight w:val="0"/>
      <w:marTop w:val="0"/>
      <w:marBottom w:val="0"/>
      <w:divBdr>
        <w:top w:val="none" w:sz="0" w:space="0" w:color="auto"/>
        <w:left w:val="none" w:sz="0" w:space="0" w:color="auto"/>
        <w:bottom w:val="none" w:sz="0" w:space="0" w:color="auto"/>
        <w:right w:val="none" w:sz="0" w:space="0" w:color="auto"/>
      </w:divBdr>
    </w:div>
    <w:div w:id="317226213">
      <w:bodyDiv w:val="1"/>
      <w:marLeft w:val="0"/>
      <w:marRight w:val="0"/>
      <w:marTop w:val="0"/>
      <w:marBottom w:val="0"/>
      <w:divBdr>
        <w:top w:val="none" w:sz="0" w:space="0" w:color="auto"/>
        <w:left w:val="none" w:sz="0" w:space="0" w:color="auto"/>
        <w:bottom w:val="none" w:sz="0" w:space="0" w:color="auto"/>
        <w:right w:val="none" w:sz="0" w:space="0" w:color="auto"/>
      </w:divBdr>
    </w:div>
    <w:div w:id="152963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DC098-54E9-45BD-916D-123CFE88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9</cp:revision>
  <dcterms:created xsi:type="dcterms:W3CDTF">2018-07-25T08:37:00Z</dcterms:created>
  <dcterms:modified xsi:type="dcterms:W3CDTF">2018-07-26T08:11:00Z</dcterms:modified>
</cp:coreProperties>
</file>